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9427"/>
      </w:tblGrid>
      <w:tr w:rsidR="004A6C78" w14:paraId="763765EA" w14:textId="77777777" w:rsidTr="004A6C78">
        <w:trPr>
          <w:trHeight w:val="1160"/>
        </w:trPr>
        <w:tc>
          <w:tcPr>
            <w:tcW w:w="1278" w:type="dxa"/>
          </w:tcPr>
          <w:p w14:paraId="15C0F4F0" w14:textId="77777777" w:rsidR="002C6B11" w:rsidRDefault="004A6C78">
            <w:r w:rsidRPr="004A6C78">
              <w:rPr>
                <w:noProof/>
              </w:rPr>
              <w:drawing>
                <wp:inline distT="0" distB="0" distL="0" distR="0" wp14:anchorId="5A3152F9" wp14:editId="05E72D73">
                  <wp:extent cx="674398" cy="637309"/>
                  <wp:effectExtent l="0" t="0" r="0" b="0"/>
                  <wp:docPr id="2" name="Picture 2" descr="C:\Users\Ram Computer\Downloads\qqqqqqqqqqqqqq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am Computer\Downloads\qqqqqqqqqqqqqq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109" cy="654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7" w:type="dxa"/>
          </w:tcPr>
          <w:p w14:paraId="2681491F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TISHK INTERNATIONAL UNIVERSITY</w:t>
            </w:r>
          </w:p>
          <w:p w14:paraId="48DEEB00" w14:textId="77777777" w:rsidR="002C6B11" w:rsidRPr="004A6C78" w:rsidRDefault="002C6B11" w:rsidP="004A6C78">
            <w:pPr>
              <w:jc w:val="center"/>
              <w:rPr>
                <w:b/>
                <w:bCs/>
                <w:sz w:val="28"/>
                <w:szCs w:val="28"/>
              </w:rPr>
            </w:pPr>
            <w:r w:rsidRPr="004A6C78">
              <w:rPr>
                <w:b/>
                <w:bCs/>
                <w:sz w:val="28"/>
                <w:szCs w:val="28"/>
              </w:rPr>
              <w:t>Civil Engineering Department</w:t>
            </w:r>
          </w:p>
          <w:p w14:paraId="2AEA3671" w14:textId="77777777" w:rsidR="002C6B11" w:rsidRDefault="002C6B11" w:rsidP="004A6C78">
            <w:pPr>
              <w:jc w:val="center"/>
            </w:pPr>
            <w:r w:rsidRPr="004A6C78">
              <w:rPr>
                <w:b/>
                <w:bCs/>
                <w:sz w:val="28"/>
                <w:szCs w:val="28"/>
              </w:rPr>
              <w:t>Graduation Project Proposal Form</w:t>
            </w:r>
          </w:p>
        </w:tc>
      </w:tr>
    </w:tbl>
    <w:p w14:paraId="464DAC2E" w14:textId="77777777" w:rsidR="002C6B11" w:rsidRDefault="002C6B11"/>
    <w:p w14:paraId="2CD34963" w14:textId="77777777" w:rsidR="002C6B11" w:rsidRPr="004A6C78" w:rsidRDefault="002C6B11">
      <w:pPr>
        <w:rPr>
          <w:b/>
          <w:bCs/>
        </w:rPr>
      </w:pPr>
      <w:r w:rsidRPr="004A6C78">
        <w:rPr>
          <w:b/>
          <w:bCs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2C6B11" w14:paraId="349084EF" w14:textId="77777777" w:rsidTr="004A6C78">
        <w:tc>
          <w:tcPr>
            <w:tcW w:w="10705" w:type="dxa"/>
            <w:vAlign w:val="center"/>
          </w:tcPr>
          <w:p w14:paraId="40B32B4A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Title of the Project</w:t>
            </w:r>
          </w:p>
        </w:tc>
      </w:tr>
      <w:tr w:rsidR="002C6B11" w14:paraId="25DC69E0" w14:textId="77777777" w:rsidTr="004A6C78">
        <w:trPr>
          <w:trHeight w:val="593"/>
        </w:trPr>
        <w:tc>
          <w:tcPr>
            <w:tcW w:w="10705" w:type="dxa"/>
            <w:vAlign w:val="center"/>
          </w:tcPr>
          <w:p w14:paraId="14124076" w14:textId="77777777" w:rsidR="002C6B11" w:rsidRDefault="002C6B11" w:rsidP="0007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A2850" w14:textId="30C41881" w:rsidR="0053078D" w:rsidRPr="00892353" w:rsidRDefault="008A7C26" w:rsidP="0007669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0" w:name="_GoBack"/>
            <w:r w:rsidRPr="0089235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Statistical Evaluation of Health and Safety Practices in High-Rise and Residential Building Construction in Erbil</w:t>
            </w:r>
          </w:p>
          <w:bookmarkEnd w:id="0"/>
          <w:p w14:paraId="27489081" w14:textId="13227B69" w:rsidR="0053078D" w:rsidRPr="00076697" w:rsidRDefault="0053078D" w:rsidP="000766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B11" w14:paraId="2553EE99" w14:textId="77777777" w:rsidTr="004A6C78">
        <w:tc>
          <w:tcPr>
            <w:tcW w:w="10705" w:type="dxa"/>
            <w:vAlign w:val="center"/>
          </w:tcPr>
          <w:p w14:paraId="13D67505" w14:textId="77777777" w:rsidR="002C6B11" w:rsidRPr="004A6C78" w:rsidRDefault="002C6B11" w:rsidP="002C6B11">
            <w:pPr>
              <w:jc w:val="center"/>
              <w:rPr>
                <w:b/>
                <w:bCs/>
              </w:rPr>
            </w:pPr>
            <w:r w:rsidRPr="004A6C78">
              <w:rPr>
                <w:b/>
                <w:bCs/>
              </w:rPr>
              <w:t>Project Description</w:t>
            </w:r>
          </w:p>
        </w:tc>
      </w:tr>
      <w:tr w:rsidR="002C6B11" w14:paraId="1E284B13" w14:textId="77777777" w:rsidTr="00AA5C4E">
        <w:trPr>
          <w:trHeight w:val="1907"/>
        </w:trPr>
        <w:tc>
          <w:tcPr>
            <w:tcW w:w="10705" w:type="dxa"/>
            <w:vAlign w:val="center"/>
          </w:tcPr>
          <w:p w14:paraId="5FCA3183" w14:textId="77777777" w:rsidR="00A45DAA" w:rsidRDefault="00495D30" w:rsidP="009D4E13">
            <w:pPr>
              <w:pStyle w:val="NormalWeb"/>
              <w:jc w:val="both"/>
            </w:pPr>
            <w:r w:rsidRPr="00495D30">
              <w:rPr>
                <w:rFonts w:asciiTheme="majorBidi" w:eastAsiaTheme="minorHAnsi" w:hAnsiTheme="majorBidi" w:cstheme="majorBidi"/>
              </w:rPr>
              <w:t xml:space="preserve">This project aims to </w:t>
            </w:r>
            <w:r w:rsidRPr="00495D30">
              <w:rPr>
                <w:rFonts w:asciiTheme="majorBidi" w:eastAsiaTheme="minorHAnsi" w:hAnsiTheme="majorBidi" w:cstheme="majorBidi"/>
              </w:rPr>
              <w:t>assess and compare health and safety (H&amp;S) practices</w:t>
            </w:r>
            <w:r w:rsidRPr="00495D30">
              <w:rPr>
                <w:rFonts w:asciiTheme="majorBidi" w:eastAsiaTheme="minorHAnsi" w:hAnsiTheme="majorBidi" w:cstheme="majorBidi"/>
              </w:rPr>
              <w:t xml:space="preserve"> in high-rise and residential building construction sites in Erbil using </w:t>
            </w:r>
            <w:r w:rsidRPr="00495D30">
              <w:rPr>
                <w:rFonts w:asciiTheme="majorBidi" w:eastAsiaTheme="minorHAnsi" w:hAnsiTheme="majorBidi" w:cstheme="majorBidi"/>
              </w:rPr>
              <w:t>statistical methods</w:t>
            </w:r>
            <w:r w:rsidRPr="00495D30">
              <w:rPr>
                <w:rFonts w:asciiTheme="majorBidi" w:eastAsiaTheme="minorHAnsi" w:hAnsiTheme="majorBidi" w:cstheme="majorBidi"/>
              </w:rPr>
              <w:t xml:space="preserve">. The study will examine compliance with safety regulations, risk perception among workers, accident frequency, and effectiveness of safety training programs. Data will be collected through </w:t>
            </w:r>
            <w:r w:rsidRPr="00495D30">
              <w:rPr>
                <w:rFonts w:asciiTheme="majorBidi" w:eastAsiaTheme="minorHAnsi" w:hAnsiTheme="majorBidi" w:cstheme="majorBidi"/>
              </w:rPr>
              <w:t>structured surveys, observational checklists, and historical accident records</w:t>
            </w:r>
            <w:r w:rsidRPr="00495D30">
              <w:rPr>
                <w:rFonts w:asciiTheme="majorBidi" w:eastAsiaTheme="minorHAnsi" w:hAnsiTheme="majorBidi" w:cstheme="majorBidi"/>
              </w:rPr>
              <w:t>.</w:t>
            </w:r>
            <w:r w:rsidR="00693280">
              <w:rPr>
                <w:rFonts w:asciiTheme="majorBidi" w:eastAsiaTheme="minorHAnsi" w:hAnsiTheme="majorBidi" w:cstheme="majorBidi"/>
              </w:rPr>
              <w:t xml:space="preserve"> </w:t>
            </w:r>
            <w:r w:rsidRPr="00495D30">
              <w:rPr>
                <w:rFonts w:asciiTheme="majorBidi" w:eastAsiaTheme="minorHAnsi" w:hAnsiTheme="majorBidi" w:cstheme="majorBidi"/>
              </w:rPr>
              <w:t xml:space="preserve">The collected data will be analyzed using </w:t>
            </w:r>
            <w:r w:rsidRPr="00495D30">
              <w:rPr>
                <w:rFonts w:asciiTheme="majorBidi" w:eastAsiaTheme="minorHAnsi" w:hAnsiTheme="majorBidi" w:cstheme="majorBidi"/>
              </w:rPr>
              <w:t>descriptive statistics, correlation analysis, and comparative tests</w:t>
            </w:r>
            <w:r w:rsidR="00AA5C4E">
              <w:rPr>
                <w:rFonts w:asciiTheme="majorBidi" w:eastAsiaTheme="minorHAnsi" w:hAnsiTheme="majorBidi" w:cstheme="majorBidi"/>
              </w:rPr>
              <w:t xml:space="preserve">. </w:t>
            </w:r>
            <w:r w:rsidR="00AA5C4E">
              <w:t xml:space="preserve">The findings will provide </w:t>
            </w:r>
            <w:r w:rsidR="00AA5C4E" w:rsidRPr="00A45DAA">
              <w:rPr>
                <w:rStyle w:val="Strong"/>
                <w:b w:val="0"/>
                <w:bCs w:val="0"/>
              </w:rPr>
              <w:t>evidence-based recommendations</w:t>
            </w:r>
            <w:r w:rsidR="00AA5C4E">
              <w:t xml:space="preserve"> for enhancing safety practices in Erbil’s construction industry and may serve as a reference for policymakers and contractors.</w:t>
            </w:r>
          </w:p>
          <w:p w14:paraId="1FF53CC0" w14:textId="01B03411" w:rsidR="009D4E13" w:rsidRPr="009D4E13" w:rsidRDefault="009D4E13" w:rsidP="009D4E13">
            <w:pPr>
              <w:pStyle w:val="NormalWeb"/>
              <w:jc w:val="both"/>
              <w:rPr>
                <w:sz w:val="6"/>
                <w:szCs w:val="6"/>
              </w:rPr>
            </w:pPr>
          </w:p>
        </w:tc>
      </w:tr>
    </w:tbl>
    <w:p w14:paraId="0AD4C9A9" w14:textId="77777777" w:rsidR="00390CEB" w:rsidRDefault="00390CEB" w:rsidP="00390CEB">
      <w:pPr>
        <w:rPr>
          <w:b/>
          <w:bCs/>
        </w:rPr>
      </w:pPr>
    </w:p>
    <w:p w14:paraId="2048FCE3" w14:textId="77777777" w:rsidR="00390CEB" w:rsidRPr="004A6C78" w:rsidRDefault="00390CEB" w:rsidP="00390CEB">
      <w:pPr>
        <w:rPr>
          <w:b/>
          <w:bCs/>
        </w:rPr>
      </w:pPr>
      <w:r w:rsidRPr="004A6C78">
        <w:rPr>
          <w:b/>
          <w:bCs/>
        </w:rPr>
        <w:t>Project’s Supervisor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599"/>
        <w:gridCol w:w="1081"/>
        <w:gridCol w:w="4950"/>
      </w:tblGrid>
      <w:tr w:rsidR="00390CEB" w:rsidRPr="00F6544E" w14:paraId="0661712B" w14:textId="77777777" w:rsidTr="00F6544E">
        <w:trPr>
          <w:trHeight w:val="332"/>
        </w:trPr>
        <w:tc>
          <w:tcPr>
            <w:tcW w:w="1075" w:type="dxa"/>
          </w:tcPr>
          <w:p w14:paraId="2B1A558D" w14:textId="77777777" w:rsidR="00390CEB" w:rsidRPr="00F6544E" w:rsidRDefault="00390CEB" w:rsidP="00E9643D">
            <w:pPr>
              <w:rPr>
                <w:rFonts w:asciiTheme="majorBidi" w:hAnsiTheme="majorBidi" w:cstheme="majorBidi"/>
                <w:b/>
                <w:bCs/>
              </w:rPr>
            </w:pPr>
            <w:r w:rsidRPr="00F6544E">
              <w:rPr>
                <w:rFonts w:asciiTheme="majorBidi" w:hAnsiTheme="majorBidi" w:cstheme="majorBidi"/>
                <w:b/>
                <w:bCs/>
              </w:rPr>
              <w:t>Name</w:t>
            </w:r>
          </w:p>
        </w:tc>
        <w:tc>
          <w:tcPr>
            <w:tcW w:w="3599" w:type="dxa"/>
          </w:tcPr>
          <w:p w14:paraId="2C50C7D5" w14:textId="3E51DB02" w:rsidR="00390CEB" w:rsidRPr="00F6544E" w:rsidRDefault="0053078D" w:rsidP="00E9643D">
            <w:pPr>
              <w:rPr>
                <w:rFonts w:asciiTheme="majorBidi" w:hAnsiTheme="majorBidi" w:cstheme="majorBidi"/>
                <w:b/>
                <w:bCs/>
              </w:rPr>
            </w:pPr>
            <w:r w:rsidRPr="00F6544E">
              <w:rPr>
                <w:rFonts w:asciiTheme="majorBidi" w:hAnsiTheme="majorBidi" w:cstheme="majorBidi"/>
                <w:b/>
                <w:bCs/>
              </w:rPr>
              <w:t xml:space="preserve">     </w:t>
            </w:r>
            <w:r w:rsidR="00AA5C4E" w:rsidRPr="00F6544E">
              <w:rPr>
                <w:rFonts w:asciiTheme="majorBidi" w:hAnsiTheme="majorBidi" w:cstheme="majorBidi"/>
                <w:b/>
                <w:bCs/>
              </w:rPr>
              <w:t>Asmaa Abdulmajeed Mustafa</w:t>
            </w:r>
            <w:r w:rsidRPr="00F6544E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</w:t>
            </w:r>
          </w:p>
        </w:tc>
        <w:tc>
          <w:tcPr>
            <w:tcW w:w="1081" w:type="dxa"/>
          </w:tcPr>
          <w:p w14:paraId="320F0667" w14:textId="77777777" w:rsidR="00390CEB" w:rsidRPr="00F6544E" w:rsidRDefault="00390CEB" w:rsidP="00E9643D">
            <w:pPr>
              <w:rPr>
                <w:rFonts w:asciiTheme="majorBidi" w:hAnsiTheme="majorBidi" w:cstheme="majorBidi"/>
                <w:b/>
                <w:bCs/>
              </w:rPr>
            </w:pPr>
            <w:r w:rsidRPr="00F6544E">
              <w:rPr>
                <w:rFonts w:asciiTheme="majorBidi" w:hAnsiTheme="majorBidi" w:cstheme="majorBidi"/>
                <w:b/>
                <w:bCs/>
              </w:rPr>
              <w:t>E-mail</w:t>
            </w:r>
          </w:p>
        </w:tc>
        <w:tc>
          <w:tcPr>
            <w:tcW w:w="4950" w:type="dxa"/>
          </w:tcPr>
          <w:p w14:paraId="057576F6" w14:textId="1EFEAFDA" w:rsidR="00390CEB" w:rsidRPr="00F6544E" w:rsidRDefault="00AA5C4E" w:rsidP="00E9643D">
            <w:pPr>
              <w:rPr>
                <w:rFonts w:asciiTheme="majorBidi" w:hAnsiTheme="majorBidi" w:cstheme="majorBidi"/>
                <w:b/>
                <w:bCs/>
              </w:rPr>
            </w:pPr>
            <w:r w:rsidRPr="00F6544E">
              <w:rPr>
                <w:rFonts w:asciiTheme="majorBidi" w:hAnsiTheme="majorBidi" w:cstheme="majorBidi"/>
                <w:b/>
                <w:bCs/>
              </w:rPr>
              <w:t>Asmaa.abdulmajeed@tiu.edu.iq</w:t>
            </w:r>
          </w:p>
        </w:tc>
      </w:tr>
    </w:tbl>
    <w:p w14:paraId="633F4221" w14:textId="77777777" w:rsidR="00390CEB" w:rsidRDefault="00390CE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6840"/>
      </w:tblGrid>
      <w:tr w:rsidR="002C6B11" w:rsidRPr="004E4930" w14:paraId="76F2DC1A" w14:textId="77777777" w:rsidTr="00982BAD">
        <w:trPr>
          <w:trHeight w:val="332"/>
        </w:trPr>
        <w:tc>
          <w:tcPr>
            <w:tcW w:w="10435" w:type="dxa"/>
            <w:gridSpan w:val="2"/>
            <w:vAlign w:val="center"/>
          </w:tcPr>
          <w:p w14:paraId="0CD8DF15" w14:textId="77777777" w:rsidR="002C6B11" w:rsidRPr="004E4930" w:rsidRDefault="002C6B11" w:rsidP="002C6B1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E4930">
              <w:rPr>
                <w:rFonts w:asciiTheme="majorBidi" w:hAnsiTheme="majorBidi" w:cstheme="majorBidi"/>
                <w:b/>
                <w:bCs/>
              </w:rPr>
              <w:t>Project Justification</w:t>
            </w:r>
            <w:r w:rsidR="00E115A0" w:rsidRPr="004E4930">
              <w:rPr>
                <w:rFonts w:asciiTheme="majorBidi" w:hAnsiTheme="majorBidi" w:cstheme="majorBidi"/>
                <w:b/>
                <w:bCs/>
              </w:rPr>
              <w:t>/Characteristics</w:t>
            </w:r>
          </w:p>
        </w:tc>
      </w:tr>
      <w:tr w:rsidR="00E115A0" w:rsidRPr="004E4930" w14:paraId="6895B185" w14:textId="77777777" w:rsidTr="004E4930">
        <w:trPr>
          <w:trHeight w:val="1412"/>
        </w:trPr>
        <w:tc>
          <w:tcPr>
            <w:tcW w:w="3595" w:type="dxa"/>
            <w:vAlign w:val="center"/>
          </w:tcPr>
          <w:p w14:paraId="5DF2C97B" w14:textId="77777777" w:rsidR="00E115A0" w:rsidRPr="004E4930" w:rsidRDefault="00E115A0" w:rsidP="000D1912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New Aspects/</w:t>
            </w:r>
          </w:p>
          <w:p w14:paraId="46284D39" w14:textId="77777777" w:rsidR="00E115A0" w:rsidRPr="004E4930" w:rsidRDefault="00E115A0" w:rsidP="000D1912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Challenging Problems and Issues (if any)</w:t>
            </w:r>
          </w:p>
        </w:tc>
        <w:tc>
          <w:tcPr>
            <w:tcW w:w="6840" w:type="dxa"/>
          </w:tcPr>
          <w:p w14:paraId="1CF795E4" w14:textId="77777777" w:rsidR="00E115A0" w:rsidRPr="004E4930" w:rsidRDefault="00A32072" w:rsidP="00A3207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Comparison Across Construction Types</w:t>
            </w:r>
          </w:p>
          <w:p w14:paraId="0F772682" w14:textId="77777777" w:rsidR="00A32072" w:rsidRPr="004E4930" w:rsidRDefault="00A32072" w:rsidP="00A3207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Data Availability Challenges</w:t>
            </w:r>
          </w:p>
          <w:p w14:paraId="2D114EF9" w14:textId="77777777" w:rsidR="00A32072" w:rsidRPr="004E4930" w:rsidRDefault="0080113E" w:rsidP="00A3207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Worker Awareness and Perception</w:t>
            </w:r>
          </w:p>
          <w:p w14:paraId="152D8183" w14:textId="77777777" w:rsidR="0080113E" w:rsidRPr="004E4930" w:rsidRDefault="0080113E" w:rsidP="00A3207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Integration of Statistical Modeling</w:t>
            </w:r>
          </w:p>
          <w:p w14:paraId="13275FDF" w14:textId="5278F631" w:rsidR="0080113E" w:rsidRPr="004E4930" w:rsidRDefault="0080113E" w:rsidP="00A32072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Cultural and Regulatory Factors</w:t>
            </w:r>
          </w:p>
        </w:tc>
      </w:tr>
      <w:tr w:rsidR="002C6B11" w:rsidRPr="004E4930" w14:paraId="7F15166E" w14:textId="77777777" w:rsidTr="004E4930">
        <w:trPr>
          <w:trHeight w:val="908"/>
        </w:trPr>
        <w:tc>
          <w:tcPr>
            <w:tcW w:w="3595" w:type="dxa"/>
            <w:vAlign w:val="center"/>
          </w:tcPr>
          <w:p w14:paraId="51C82E68" w14:textId="77777777" w:rsidR="002C6B11" w:rsidRPr="004E4930" w:rsidRDefault="002C6B11" w:rsidP="00D25B94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 xml:space="preserve">Related </w:t>
            </w:r>
            <w:r w:rsidR="00D25B94" w:rsidRPr="004E4930">
              <w:rPr>
                <w:rFonts w:asciiTheme="majorBidi" w:hAnsiTheme="majorBidi" w:cstheme="majorBidi"/>
              </w:rPr>
              <w:t>C</w:t>
            </w:r>
            <w:r w:rsidRPr="004E4930">
              <w:rPr>
                <w:rFonts w:asciiTheme="majorBidi" w:hAnsiTheme="majorBidi" w:cstheme="majorBidi"/>
              </w:rPr>
              <w:t xml:space="preserve">ivil </w:t>
            </w:r>
            <w:r w:rsidR="00D25B94" w:rsidRPr="004E4930">
              <w:rPr>
                <w:rFonts w:asciiTheme="majorBidi" w:hAnsiTheme="majorBidi" w:cstheme="majorBidi"/>
              </w:rPr>
              <w:t>E</w:t>
            </w:r>
            <w:r w:rsidRPr="004E4930">
              <w:rPr>
                <w:rFonts w:asciiTheme="majorBidi" w:hAnsiTheme="majorBidi" w:cstheme="majorBidi"/>
              </w:rPr>
              <w:t xml:space="preserve">ngineering </w:t>
            </w:r>
            <w:r w:rsidR="00D25B94" w:rsidRPr="004E4930">
              <w:rPr>
                <w:rFonts w:asciiTheme="majorBidi" w:hAnsiTheme="majorBidi" w:cstheme="majorBidi"/>
              </w:rPr>
              <w:t>S</w:t>
            </w:r>
            <w:r w:rsidRPr="004E4930">
              <w:rPr>
                <w:rFonts w:asciiTheme="majorBidi" w:hAnsiTheme="majorBidi" w:cstheme="majorBidi"/>
              </w:rPr>
              <w:t xml:space="preserve">cience </w:t>
            </w:r>
            <w:r w:rsidR="00D25B94" w:rsidRPr="004E4930">
              <w:rPr>
                <w:rFonts w:asciiTheme="majorBidi" w:hAnsiTheme="majorBidi" w:cstheme="majorBidi"/>
              </w:rPr>
              <w:t>F</w:t>
            </w:r>
            <w:r w:rsidRPr="004E4930">
              <w:rPr>
                <w:rFonts w:asciiTheme="majorBidi" w:hAnsiTheme="majorBidi" w:cstheme="majorBidi"/>
              </w:rPr>
              <w:t xml:space="preserve">ields and </w:t>
            </w:r>
            <w:r w:rsidR="00D25B94" w:rsidRPr="004E4930">
              <w:rPr>
                <w:rFonts w:asciiTheme="majorBidi" w:hAnsiTheme="majorBidi" w:cstheme="majorBidi"/>
              </w:rPr>
              <w:t>S</w:t>
            </w:r>
            <w:r w:rsidRPr="004E4930">
              <w:rPr>
                <w:rFonts w:asciiTheme="majorBidi" w:hAnsiTheme="majorBidi" w:cstheme="majorBidi"/>
              </w:rPr>
              <w:t>ubfields</w:t>
            </w:r>
          </w:p>
        </w:tc>
        <w:tc>
          <w:tcPr>
            <w:tcW w:w="6840" w:type="dxa"/>
          </w:tcPr>
          <w:p w14:paraId="33F0FD35" w14:textId="77777777" w:rsidR="002C6B11" w:rsidRPr="004E4930" w:rsidRDefault="005B055F" w:rsidP="005B055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Construction Management</w:t>
            </w:r>
          </w:p>
          <w:p w14:paraId="0EA7A249" w14:textId="77777777" w:rsidR="005B055F" w:rsidRPr="004E4930" w:rsidRDefault="005B055F" w:rsidP="005B055F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Occupational Health and Safety Engineering</w:t>
            </w:r>
          </w:p>
          <w:p w14:paraId="07A925A0" w14:textId="452B08E3" w:rsidR="005B055F" w:rsidRPr="004E4930" w:rsidRDefault="005B055F" w:rsidP="007826A0">
            <w:pPr>
              <w:pStyle w:val="ListParagraph"/>
              <w:numPr>
                <w:ilvl w:val="0"/>
                <w:numId w:val="2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Structural Engineering</w:t>
            </w:r>
          </w:p>
        </w:tc>
      </w:tr>
      <w:tr w:rsidR="002C6B11" w:rsidRPr="004E4930" w14:paraId="5AF1DE60" w14:textId="77777777" w:rsidTr="004E4930">
        <w:trPr>
          <w:trHeight w:val="1142"/>
        </w:trPr>
        <w:tc>
          <w:tcPr>
            <w:tcW w:w="3595" w:type="dxa"/>
            <w:vAlign w:val="center"/>
          </w:tcPr>
          <w:p w14:paraId="670A79B6" w14:textId="77777777" w:rsidR="002C6B11" w:rsidRPr="004E4930" w:rsidRDefault="002C6B11" w:rsidP="000D1912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Tools</w:t>
            </w:r>
          </w:p>
        </w:tc>
        <w:tc>
          <w:tcPr>
            <w:tcW w:w="6840" w:type="dxa"/>
          </w:tcPr>
          <w:p w14:paraId="12F09CD1" w14:textId="3690B76C" w:rsidR="002C6B11" w:rsidRPr="004E4930" w:rsidRDefault="00781BB9" w:rsidP="00E6790D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Survey Tools:</w:t>
            </w:r>
            <w:r w:rsidRPr="004E4930">
              <w:rPr>
                <w:rFonts w:asciiTheme="majorBidi" w:hAnsiTheme="majorBidi" w:cstheme="majorBidi"/>
              </w:rPr>
              <w:t xml:space="preserve"> Pape</w:t>
            </w:r>
            <w:r w:rsidRPr="004E4930">
              <w:rPr>
                <w:rFonts w:asciiTheme="majorBidi" w:hAnsiTheme="majorBidi" w:cstheme="majorBidi"/>
              </w:rPr>
              <w:t>r que</w:t>
            </w:r>
            <w:r w:rsidR="00106759" w:rsidRPr="004E4930">
              <w:rPr>
                <w:rFonts w:asciiTheme="majorBidi" w:hAnsiTheme="majorBidi" w:cstheme="majorBidi"/>
              </w:rPr>
              <w:t>stionnaires, Google Forms, etc.</w:t>
            </w:r>
          </w:p>
          <w:p w14:paraId="5439A8EE" w14:textId="77777777" w:rsidR="00781BB9" w:rsidRPr="004E4930" w:rsidRDefault="00781BB9" w:rsidP="004E493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Observation Checklists</w:t>
            </w:r>
          </w:p>
          <w:p w14:paraId="10794916" w14:textId="25E599BA" w:rsidR="00781BB9" w:rsidRPr="004E4930" w:rsidRDefault="00D406E2" w:rsidP="004E493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Data Analysis Software</w:t>
            </w:r>
            <w:r w:rsidRPr="004E4930">
              <w:rPr>
                <w:rFonts w:asciiTheme="majorBidi" w:hAnsiTheme="majorBidi" w:cstheme="majorBidi"/>
              </w:rPr>
              <w:t xml:space="preserve">; </w:t>
            </w:r>
            <w:r w:rsidRPr="004E4930">
              <w:rPr>
                <w:rFonts w:asciiTheme="majorBidi" w:hAnsiTheme="majorBidi" w:cstheme="majorBidi"/>
              </w:rPr>
              <w:t>SPSS</w:t>
            </w:r>
            <w:r w:rsidR="00106759" w:rsidRPr="004E4930">
              <w:rPr>
                <w:rFonts w:asciiTheme="majorBidi" w:hAnsiTheme="majorBidi" w:cstheme="majorBidi"/>
              </w:rPr>
              <w:t>, etc.</w:t>
            </w:r>
          </w:p>
          <w:p w14:paraId="17EC2FC9" w14:textId="16A57C32" w:rsidR="00D406E2" w:rsidRPr="004E4930" w:rsidRDefault="007C20F2" w:rsidP="004E4930">
            <w:pPr>
              <w:pStyle w:val="ListParagraph"/>
              <w:numPr>
                <w:ilvl w:val="0"/>
                <w:numId w:val="4"/>
              </w:numPr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Communication Tools</w:t>
            </w:r>
            <w:r w:rsidRPr="004E4930">
              <w:rPr>
                <w:rFonts w:asciiTheme="majorBidi" w:hAnsiTheme="majorBidi" w:cstheme="majorBidi"/>
                <w:b/>
                <w:bCs/>
              </w:rPr>
              <w:t>:</w:t>
            </w:r>
            <w:r w:rsidRPr="004E4930">
              <w:rPr>
                <w:rFonts w:asciiTheme="majorBidi" w:hAnsiTheme="majorBidi" w:cstheme="majorBidi"/>
              </w:rPr>
              <w:t xml:space="preserve"> Emails</w:t>
            </w:r>
            <w:r w:rsidR="004E20FC" w:rsidRPr="004E4930">
              <w:rPr>
                <w:rFonts w:asciiTheme="majorBidi" w:hAnsiTheme="majorBidi" w:cstheme="majorBidi"/>
              </w:rPr>
              <w:t>, etc</w:t>
            </w:r>
            <w:r w:rsidRPr="004E4930">
              <w:rPr>
                <w:rFonts w:asciiTheme="majorBidi" w:hAnsiTheme="majorBidi" w:cstheme="majorBidi"/>
              </w:rPr>
              <w:t>.</w:t>
            </w:r>
          </w:p>
        </w:tc>
      </w:tr>
      <w:tr w:rsidR="00E23F07" w:rsidRPr="004E4930" w14:paraId="7A8D2BD1" w14:textId="77777777" w:rsidTr="00982BAD">
        <w:trPr>
          <w:trHeight w:val="368"/>
        </w:trPr>
        <w:tc>
          <w:tcPr>
            <w:tcW w:w="3595" w:type="dxa"/>
            <w:vAlign w:val="center"/>
          </w:tcPr>
          <w:p w14:paraId="0BECF719" w14:textId="77777777" w:rsidR="00E23F07" w:rsidRPr="004E4930" w:rsidRDefault="00E23F07" w:rsidP="00D25B94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 xml:space="preserve">Labs </w:t>
            </w:r>
            <w:r w:rsidR="00D25B94" w:rsidRPr="004E4930">
              <w:rPr>
                <w:rFonts w:asciiTheme="majorBidi" w:hAnsiTheme="majorBidi" w:cstheme="majorBidi"/>
              </w:rPr>
              <w:t>N</w:t>
            </w:r>
            <w:r w:rsidRPr="004E4930">
              <w:rPr>
                <w:rFonts w:asciiTheme="majorBidi" w:hAnsiTheme="majorBidi" w:cstheme="majorBidi"/>
              </w:rPr>
              <w:t xml:space="preserve">eeded for this </w:t>
            </w:r>
            <w:r w:rsidR="00D25B94" w:rsidRPr="004E4930">
              <w:rPr>
                <w:rFonts w:asciiTheme="majorBidi" w:hAnsiTheme="majorBidi" w:cstheme="majorBidi"/>
              </w:rPr>
              <w:t>P</w:t>
            </w:r>
            <w:r w:rsidRPr="004E4930">
              <w:rPr>
                <w:rFonts w:asciiTheme="majorBidi" w:hAnsiTheme="majorBidi" w:cstheme="majorBidi"/>
              </w:rPr>
              <w:t>roject</w:t>
            </w:r>
          </w:p>
        </w:tc>
        <w:tc>
          <w:tcPr>
            <w:tcW w:w="6840" w:type="dxa"/>
          </w:tcPr>
          <w:p w14:paraId="1CD034FA" w14:textId="2C2C5585" w:rsidR="00E23F07" w:rsidRPr="004E4930" w:rsidRDefault="002F7D85" w:rsidP="00982BAD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>------------</w:t>
            </w:r>
          </w:p>
        </w:tc>
      </w:tr>
      <w:tr w:rsidR="0053078D" w:rsidRPr="004E4930" w14:paraId="0FE90CA5" w14:textId="77777777" w:rsidTr="00982BAD">
        <w:trPr>
          <w:trHeight w:val="530"/>
        </w:trPr>
        <w:tc>
          <w:tcPr>
            <w:tcW w:w="3595" w:type="dxa"/>
            <w:vAlign w:val="center"/>
          </w:tcPr>
          <w:p w14:paraId="0751E099" w14:textId="7CEE0425" w:rsidR="0053078D" w:rsidRPr="004E4930" w:rsidRDefault="0053078D" w:rsidP="00D25B94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 xml:space="preserve">No. of required students </w:t>
            </w:r>
          </w:p>
        </w:tc>
        <w:tc>
          <w:tcPr>
            <w:tcW w:w="6840" w:type="dxa"/>
            <w:vAlign w:val="center"/>
          </w:tcPr>
          <w:p w14:paraId="6B21EF5F" w14:textId="3BD98D48" w:rsidR="0053078D" w:rsidRPr="004E4930" w:rsidRDefault="002F7D85" w:rsidP="00982BAD">
            <w:pPr>
              <w:jc w:val="center"/>
              <w:rPr>
                <w:rFonts w:asciiTheme="majorBidi" w:hAnsiTheme="majorBidi" w:cstheme="majorBidi"/>
              </w:rPr>
            </w:pPr>
            <w:r w:rsidRPr="00D47FB0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</w:tr>
      <w:tr w:rsidR="0053078D" w:rsidRPr="004E4930" w14:paraId="7CA62B2D" w14:textId="77777777" w:rsidTr="00982BAD">
        <w:trPr>
          <w:trHeight w:val="1340"/>
        </w:trPr>
        <w:tc>
          <w:tcPr>
            <w:tcW w:w="3595" w:type="dxa"/>
            <w:vAlign w:val="center"/>
          </w:tcPr>
          <w:p w14:paraId="3AEF9F7E" w14:textId="2A86869E" w:rsidR="0053078D" w:rsidRPr="004E4930" w:rsidRDefault="0053078D" w:rsidP="00D25B94">
            <w:pPr>
              <w:jc w:val="center"/>
              <w:rPr>
                <w:rFonts w:asciiTheme="majorBidi" w:hAnsiTheme="majorBidi" w:cstheme="majorBidi"/>
              </w:rPr>
            </w:pPr>
            <w:r w:rsidRPr="004E4930">
              <w:rPr>
                <w:rFonts w:asciiTheme="majorBidi" w:hAnsiTheme="majorBidi" w:cstheme="majorBidi"/>
              </w:rPr>
              <w:t xml:space="preserve">At the time of applying, the students </w:t>
            </w:r>
            <w:r w:rsidR="002F0260" w:rsidRPr="004E4930">
              <w:rPr>
                <w:rFonts w:asciiTheme="majorBidi" w:hAnsiTheme="majorBidi" w:cstheme="majorBidi"/>
              </w:rPr>
              <w:t>must have</w:t>
            </w:r>
            <w:r w:rsidRPr="004E4930">
              <w:rPr>
                <w:rFonts w:asciiTheme="majorBidi" w:hAnsiTheme="majorBidi" w:cstheme="majorBidi"/>
              </w:rPr>
              <w:t xml:space="preserve"> passed the</w:t>
            </w:r>
            <w:r w:rsidR="00132183" w:rsidRPr="004E4930">
              <w:rPr>
                <w:rFonts w:asciiTheme="majorBidi" w:hAnsiTheme="majorBidi" w:cstheme="majorBidi"/>
              </w:rPr>
              <w:t>se</w:t>
            </w:r>
            <w:r w:rsidRPr="004E4930">
              <w:rPr>
                <w:rFonts w:asciiTheme="majorBidi" w:hAnsiTheme="majorBidi" w:cstheme="majorBidi"/>
              </w:rPr>
              <w:t xml:space="preserve"> courses </w:t>
            </w:r>
          </w:p>
        </w:tc>
        <w:tc>
          <w:tcPr>
            <w:tcW w:w="6840" w:type="dxa"/>
          </w:tcPr>
          <w:p w14:paraId="1619E0F9" w14:textId="77777777" w:rsidR="0053078D" w:rsidRPr="0050173D" w:rsidRDefault="0050173D" w:rsidP="0050173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50173D">
              <w:rPr>
                <w:rFonts w:asciiTheme="majorBidi" w:hAnsiTheme="majorBidi" w:cstheme="majorBidi"/>
              </w:rPr>
              <w:t>Construction management</w:t>
            </w:r>
          </w:p>
          <w:p w14:paraId="05CDC623" w14:textId="77777777" w:rsidR="0050173D" w:rsidRPr="0050173D" w:rsidRDefault="0050173D" w:rsidP="0050173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50173D">
              <w:rPr>
                <w:rFonts w:asciiTheme="majorBidi" w:hAnsiTheme="majorBidi" w:cstheme="majorBidi"/>
              </w:rPr>
              <w:t>Structural Engineering</w:t>
            </w:r>
          </w:p>
          <w:p w14:paraId="4658719F" w14:textId="77777777" w:rsidR="0050173D" w:rsidRDefault="0050173D" w:rsidP="0050173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50173D">
              <w:rPr>
                <w:rFonts w:asciiTheme="majorBidi" w:hAnsiTheme="majorBidi" w:cstheme="majorBidi"/>
              </w:rPr>
              <w:t>Reinforced Concrete Design</w:t>
            </w:r>
          </w:p>
          <w:p w14:paraId="43C9DAAD" w14:textId="77777777" w:rsidR="0099154F" w:rsidRPr="0099154F" w:rsidRDefault="008C6988" w:rsidP="0099154F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 w:rsidRPr="00281310">
              <w:rPr>
                <w:rFonts w:asciiTheme="majorBidi" w:hAnsiTheme="majorBidi" w:cstheme="majorBidi"/>
              </w:rPr>
              <w:t>Concrete Technology</w:t>
            </w:r>
          </w:p>
          <w:p w14:paraId="15C689EE" w14:textId="4F79DA3F" w:rsidR="008C6988" w:rsidRPr="00982BAD" w:rsidRDefault="0099154F" w:rsidP="00982BAD">
            <w:pPr>
              <w:pStyle w:val="ListParagraph"/>
              <w:numPr>
                <w:ilvl w:val="0"/>
                <w:numId w:val="5"/>
              </w:num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</w:t>
            </w:r>
            <w:r w:rsidRPr="0099154F">
              <w:rPr>
                <w:rFonts w:asciiTheme="majorBidi" w:hAnsiTheme="majorBidi" w:cstheme="majorBidi"/>
              </w:rPr>
              <w:t>onstruction Site Management and Safety Control</w:t>
            </w:r>
          </w:p>
        </w:tc>
      </w:tr>
    </w:tbl>
    <w:p w14:paraId="1135DB78" w14:textId="77777777" w:rsidR="002C6B11" w:rsidRPr="009D4E13" w:rsidRDefault="002C6B11">
      <w:pPr>
        <w:rPr>
          <w:sz w:val="20"/>
          <w:szCs w:val="20"/>
        </w:rPr>
      </w:pPr>
    </w:p>
    <w:sectPr w:rsidR="002C6B11" w:rsidRPr="009D4E13" w:rsidSect="004A6C7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72D0F" w14:textId="77777777" w:rsidR="00563BAE" w:rsidRDefault="00563BAE" w:rsidP="000D1912">
      <w:pPr>
        <w:spacing w:after="0" w:line="240" w:lineRule="auto"/>
      </w:pPr>
      <w:r>
        <w:separator/>
      </w:r>
    </w:p>
  </w:endnote>
  <w:endnote w:type="continuationSeparator" w:id="0">
    <w:p w14:paraId="171C00A7" w14:textId="77777777" w:rsidR="00563BAE" w:rsidRDefault="00563BAE" w:rsidP="000D1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229A9" w14:textId="77777777" w:rsidR="00563BAE" w:rsidRDefault="00563BAE" w:rsidP="000D1912">
      <w:pPr>
        <w:spacing w:after="0" w:line="240" w:lineRule="auto"/>
      </w:pPr>
      <w:r>
        <w:separator/>
      </w:r>
    </w:p>
  </w:footnote>
  <w:footnote w:type="continuationSeparator" w:id="0">
    <w:p w14:paraId="2C727576" w14:textId="77777777" w:rsidR="00563BAE" w:rsidRDefault="00563BAE" w:rsidP="000D1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F591F"/>
    <w:multiLevelType w:val="hybridMultilevel"/>
    <w:tmpl w:val="68E46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14C36"/>
    <w:multiLevelType w:val="hybridMultilevel"/>
    <w:tmpl w:val="08D2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9C2833"/>
    <w:multiLevelType w:val="hybridMultilevel"/>
    <w:tmpl w:val="CE703DE4"/>
    <w:lvl w:ilvl="0" w:tplc="BA446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A20138"/>
    <w:multiLevelType w:val="hybridMultilevel"/>
    <w:tmpl w:val="4B520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1389C"/>
    <w:multiLevelType w:val="hybridMultilevel"/>
    <w:tmpl w:val="D1B0F73A"/>
    <w:lvl w:ilvl="0" w:tplc="01D8018E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C4"/>
    <w:rsid w:val="00026BE3"/>
    <w:rsid w:val="00076697"/>
    <w:rsid w:val="000A2A29"/>
    <w:rsid w:val="000D1912"/>
    <w:rsid w:val="0010348C"/>
    <w:rsid w:val="00106759"/>
    <w:rsid w:val="00132183"/>
    <w:rsid w:val="00281310"/>
    <w:rsid w:val="002C6B11"/>
    <w:rsid w:val="002C7740"/>
    <w:rsid w:val="002F0260"/>
    <w:rsid w:val="002F7D85"/>
    <w:rsid w:val="00363DE9"/>
    <w:rsid w:val="00390CEB"/>
    <w:rsid w:val="0041661C"/>
    <w:rsid w:val="00495D30"/>
    <w:rsid w:val="004A6C78"/>
    <w:rsid w:val="004E20FC"/>
    <w:rsid w:val="004E4930"/>
    <w:rsid w:val="0050173D"/>
    <w:rsid w:val="005113F0"/>
    <w:rsid w:val="00524B6A"/>
    <w:rsid w:val="0053078D"/>
    <w:rsid w:val="005335BE"/>
    <w:rsid w:val="00560FF6"/>
    <w:rsid w:val="00563BAE"/>
    <w:rsid w:val="005B055F"/>
    <w:rsid w:val="00693280"/>
    <w:rsid w:val="006B29A7"/>
    <w:rsid w:val="006F6912"/>
    <w:rsid w:val="00781BB9"/>
    <w:rsid w:val="007826A0"/>
    <w:rsid w:val="007C20F2"/>
    <w:rsid w:val="007D4B62"/>
    <w:rsid w:val="0080113E"/>
    <w:rsid w:val="008724C6"/>
    <w:rsid w:val="00892353"/>
    <w:rsid w:val="008A6CE9"/>
    <w:rsid w:val="008A7C26"/>
    <w:rsid w:val="008C6988"/>
    <w:rsid w:val="00982BAD"/>
    <w:rsid w:val="0099154F"/>
    <w:rsid w:val="009D4E13"/>
    <w:rsid w:val="009F28DC"/>
    <w:rsid w:val="00A32072"/>
    <w:rsid w:val="00A45DAA"/>
    <w:rsid w:val="00A51472"/>
    <w:rsid w:val="00AA5C4E"/>
    <w:rsid w:val="00C26DE7"/>
    <w:rsid w:val="00C964A5"/>
    <w:rsid w:val="00D25B94"/>
    <w:rsid w:val="00D406E2"/>
    <w:rsid w:val="00D47FB0"/>
    <w:rsid w:val="00DA5944"/>
    <w:rsid w:val="00DD15A4"/>
    <w:rsid w:val="00E115A0"/>
    <w:rsid w:val="00E23F07"/>
    <w:rsid w:val="00E6790D"/>
    <w:rsid w:val="00EC3EE7"/>
    <w:rsid w:val="00EE60C4"/>
    <w:rsid w:val="00EF2542"/>
    <w:rsid w:val="00F320F7"/>
    <w:rsid w:val="00F64C27"/>
    <w:rsid w:val="00F6544E"/>
    <w:rsid w:val="00FE0F91"/>
    <w:rsid w:val="00FE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B8349"/>
  <w15:chartTrackingRefBased/>
  <w15:docId w15:val="{A752553D-AD33-4DFA-AADA-94DC920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915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12"/>
  </w:style>
  <w:style w:type="paragraph" w:styleId="Footer">
    <w:name w:val="footer"/>
    <w:basedOn w:val="Normal"/>
    <w:link w:val="FooterChar"/>
    <w:uiPriority w:val="99"/>
    <w:unhideWhenUsed/>
    <w:rsid w:val="000D19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912"/>
  </w:style>
  <w:style w:type="paragraph" w:styleId="NormalWeb">
    <w:name w:val="Normal (Web)"/>
    <w:basedOn w:val="Normal"/>
    <w:uiPriority w:val="99"/>
    <w:unhideWhenUsed/>
    <w:rsid w:val="00495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95D30"/>
    <w:rPr>
      <w:b/>
      <w:bCs/>
    </w:rPr>
  </w:style>
  <w:style w:type="paragraph" w:styleId="ListParagraph">
    <w:name w:val="List Paragraph"/>
    <w:basedOn w:val="Normal"/>
    <w:uiPriority w:val="34"/>
    <w:qFormat/>
    <w:rsid w:val="00A3207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9154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</dc:creator>
  <cp:keywords/>
  <dc:description/>
  <cp:lastModifiedBy>Muhammed Anwar</cp:lastModifiedBy>
  <cp:revision>41</cp:revision>
  <dcterms:created xsi:type="dcterms:W3CDTF">2022-09-18T12:06:00Z</dcterms:created>
  <dcterms:modified xsi:type="dcterms:W3CDTF">2025-09-25T09:44:00Z</dcterms:modified>
</cp:coreProperties>
</file>